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1D3" w:rsidRDefault="006821D3" w:rsidP="006821D3">
      <w:pPr>
        <w:spacing w:after="0" w:line="259" w:lineRule="auto"/>
        <w:ind w:left="0" w:right="58" w:firstLine="0"/>
        <w:jc w:val="right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ALLEGATO C</w:t>
      </w:r>
    </w:p>
    <w:p w:rsidR="006821D3" w:rsidRPr="00DD3976" w:rsidRDefault="006821D3" w:rsidP="006821D3">
      <w:pPr>
        <w:spacing w:after="0" w:line="259" w:lineRule="auto"/>
        <w:ind w:left="0" w:right="58" w:firstLine="0"/>
        <w:jc w:val="center"/>
        <w:rPr>
          <w:rFonts w:ascii="Verdana" w:hAnsi="Verdana"/>
          <w:b/>
          <w:sz w:val="8"/>
          <w:szCs w:val="8"/>
        </w:rPr>
      </w:pPr>
    </w:p>
    <w:p w:rsidR="006821D3" w:rsidRPr="00DD3976" w:rsidRDefault="006821D3" w:rsidP="006821D3">
      <w:pPr>
        <w:spacing w:after="0" w:line="259" w:lineRule="auto"/>
        <w:ind w:left="0" w:right="58" w:firstLine="0"/>
        <w:jc w:val="center"/>
        <w:rPr>
          <w:rFonts w:ascii="Verdana" w:hAnsi="Verdana"/>
          <w:b/>
          <w:szCs w:val="24"/>
        </w:rPr>
      </w:pPr>
      <w:r w:rsidRPr="00DD3976">
        <w:rPr>
          <w:rFonts w:ascii="Verdana" w:hAnsi="Verdana"/>
          <w:b/>
          <w:szCs w:val="24"/>
        </w:rPr>
        <w:t xml:space="preserve">GRIGLIA DI VALUTAZIONE ASPIRANTI </w:t>
      </w:r>
      <w:r>
        <w:rPr>
          <w:rFonts w:ascii="Verdana" w:hAnsi="Verdana"/>
          <w:b/>
          <w:szCs w:val="24"/>
        </w:rPr>
        <w:t>TUTOR</w:t>
      </w:r>
      <w:r w:rsidRPr="00DD3976">
        <w:rPr>
          <w:rFonts w:ascii="Verdana" w:hAnsi="Verdana"/>
          <w:b/>
          <w:szCs w:val="24"/>
        </w:rPr>
        <w:t xml:space="preserve"> </w:t>
      </w:r>
    </w:p>
    <w:tbl>
      <w:tblPr>
        <w:tblStyle w:val="TableGrid"/>
        <w:tblW w:w="10057" w:type="dxa"/>
        <w:tblInd w:w="-67" w:type="dxa"/>
        <w:tblCellMar>
          <w:top w:w="5" w:type="dxa"/>
          <w:left w:w="67" w:type="dxa"/>
          <w:bottom w:w="10" w:type="dxa"/>
        </w:tblCellMar>
        <w:tblLook w:val="04A0" w:firstRow="1" w:lastRow="0" w:firstColumn="1" w:lastColumn="0" w:noHBand="0" w:noVBand="1"/>
      </w:tblPr>
      <w:tblGrid>
        <w:gridCol w:w="1682"/>
        <w:gridCol w:w="3655"/>
        <w:gridCol w:w="1073"/>
        <w:gridCol w:w="1115"/>
        <w:gridCol w:w="1132"/>
        <w:gridCol w:w="1400"/>
      </w:tblGrid>
      <w:tr w:rsidR="00B51FB0" w:rsidTr="002326AC">
        <w:trPr>
          <w:trHeight w:val="583"/>
        </w:trPr>
        <w:tc>
          <w:tcPr>
            <w:tcW w:w="5529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CCFFFF"/>
            <w:vAlign w:val="center"/>
          </w:tcPr>
          <w:p w:rsidR="00B51FB0" w:rsidRDefault="00B51FB0" w:rsidP="002326AC">
            <w:pPr>
              <w:spacing w:line="259" w:lineRule="auto"/>
              <w:ind w:left="24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TABELLA DI VALUTAZIONE TITOLI DEGLI ASPIRANTI TUTOR D’AULA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2326AC" w:rsidRDefault="00B51FB0" w:rsidP="002326AC">
            <w:pPr>
              <w:spacing w:line="259" w:lineRule="auto"/>
              <w:ind w:left="2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N. TITOLI</w:t>
            </w:r>
            <w:r w:rsidR="002326AC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/</w:t>
            </w:r>
          </w:p>
          <w:p w:rsidR="00B51FB0" w:rsidRDefault="002326AC" w:rsidP="002326AC">
            <w:pPr>
              <w:spacing w:line="259" w:lineRule="auto"/>
              <w:ind w:left="2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ESPERIENZE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2326AC">
            <w:pPr>
              <w:spacing w:line="259" w:lineRule="auto"/>
              <w:ind w:left="17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PUNTEGGIO</w:t>
            </w:r>
            <w:r w:rsidR="002326AC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UNITARIO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2326AC" w:rsidP="002326AC">
            <w:pPr>
              <w:spacing w:line="259" w:lineRule="auto"/>
              <w:ind w:left="36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PUNTEGGIO CANDIDATO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2326AC" w:rsidP="002326AC">
            <w:pPr>
              <w:spacing w:line="259" w:lineRule="auto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RISERVATO COMMISSIONE</w:t>
            </w:r>
          </w:p>
        </w:tc>
      </w:tr>
      <w:tr w:rsidR="002326AC" w:rsidTr="000B4D11">
        <w:trPr>
          <w:trHeight w:val="63"/>
        </w:trPr>
        <w:tc>
          <w:tcPr>
            <w:tcW w:w="1700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  <w:ind w:left="5"/>
              <w:jc w:val="center"/>
            </w:pPr>
            <w:bookmarkStart w:id="0" w:name="_GoBack" w:colFirst="1" w:colLast="1"/>
            <w:r>
              <w:rPr>
                <w:rFonts w:ascii="Arial" w:eastAsia="Arial" w:hAnsi="Arial" w:cs="Arial"/>
                <w:b/>
                <w:color w:val="0000FF"/>
                <w:sz w:val="16"/>
              </w:rPr>
              <w:t xml:space="preserve">  </w:t>
            </w:r>
          </w:p>
        </w:tc>
        <w:tc>
          <w:tcPr>
            <w:tcW w:w="3829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51FB0" w:rsidRDefault="00B51FB0" w:rsidP="000B4D11">
            <w:pPr>
              <w:spacing w:line="259" w:lineRule="auto"/>
              <w:ind w:left="7" w:right="47"/>
              <w:jc w:val="left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Laurea Specialistica (punti 18 -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(*) </w:t>
            </w:r>
          </w:p>
        </w:tc>
        <w:tc>
          <w:tcPr>
            <w:tcW w:w="847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49"/>
              <w:jc w:val="center"/>
            </w:pPr>
          </w:p>
        </w:tc>
        <w:tc>
          <w:tcPr>
            <w:tcW w:w="112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Pr="0083042C" w:rsidRDefault="00B51FB0" w:rsidP="001F751A">
            <w:pPr>
              <w:spacing w:line="259" w:lineRule="auto"/>
              <w:ind w:right="36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  <w:t>14</w:t>
            </w:r>
          </w:p>
        </w:tc>
        <w:tc>
          <w:tcPr>
            <w:tcW w:w="1140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FFFF99"/>
          </w:tcPr>
          <w:p w:rsidR="00B51FB0" w:rsidRDefault="00B51FB0" w:rsidP="001F751A">
            <w:pPr>
              <w:spacing w:line="259" w:lineRule="auto"/>
              <w:ind w:right="47"/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45"/>
              <w:jc w:val="center"/>
            </w:pPr>
          </w:p>
        </w:tc>
      </w:tr>
      <w:bookmarkEnd w:id="0"/>
      <w:tr w:rsidR="002326AC" w:rsidTr="00C82986">
        <w:trPr>
          <w:trHeight w:val="63"/>
        </w:trPr>
        <w:tc>
          <w:tcPr>
            <w:tcW w:w="17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8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47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84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49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12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Pr="0083042C" w:rsidRDefault="00B51FB0" w:rsidP="001F751A">
            <w:pPr>
              <w:spacing w:line="259" w:lineRule="auto"/>
              <w:ind w:right="36"/>
              <w:jc w:val="center"/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  <w:t>15</w:t>
            </w:r>
          </w:p>
        </w:tc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99"/>
          </w:tcPr>
          <w:p w:rsidR="00B51FB0" w:rsidRDefault="00B51FB0" w:rsidP="001F751A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left="2"/>
              <w:jc w:val="center"/>
            </w:pPr>
          </w:p>
        </w:tc>
      </w:tr>
      <w:tr w:rsidR="002326AC" w:rsidTr="00C82986">
        <w:trPr>
          <w:trHeight w:val="63"/>
        </w:trPr>
        <w:tc>
          <w:tcPr>
            <w:tcW w:w="17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8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47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84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49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12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Pr="0083042C" w:rsidRDefault="00B51FB0" w:rsidP="001F751A">
            <w:pPr>
              <w:spacing w:line="259" w:lineRule="auto"/>
              <w:ind w:right="36"/>
              <w:jc w:val="center"/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  <w:t>16</w:t>
            </w:r>
          </w:p>
        </w:tc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99"/>
          </w:tcPr>
          <w:p w:rsidR="00B51FB0" w:rsidRDefault="00B51FB0" w:rsidP="001F751A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left="2"/>
              <w:jc w:val="center"/>
            </w:pPr>
          </w:p>
        </w:tc>
      </w:tr>
      <w:tr w:rsidR="002326AC" w:rsidTr="00C82986">
        <w:trPr>
          <w:trHeight w:val="63"/>
        </w:trPr>
        <w:tc>
          <w:tcPr>
            <w:tcW w:w="17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8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47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84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49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12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Pr="0083042C" w:rsidRDefault="00B51FB0" w:rsidP="001F751A">
            <w:pPr>
              <w:spacing w:line="259" w:lineRule="auto"/>
              <w:ind w:right="36"/>
              <w:jc w:val="center"/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  <w:t>17</w:t>
            </w:r>
          </w:p>
        </w:tc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99"/>
          </w:tcPr>
          <w:p w:rsidR="00B51FB0" w:rsidRDefault="00B51FB0" w:rsidP="001F751A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left="2"/>
              <w:jc w:val="center"/>
            </w:pPr>
          </w:p>
        </w:tc>
      </w:tr>
      <w:tr w:rsidR="002326AC" w:rsidTr="00C82986">
        <w:trPr>
          <w:trHeight w:val="63"/>
        </w:trPr>
        <w:tc>
          <w:tcPr>
            <w:tcW w:w="1700" w:type="dxa"/>
            <w:vMerge/>
            <w:tcBorders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47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8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49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12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Pr="0083042C" w:rsidRDefault="00B51FB0" w:rsidP="001F751A">
            <w:pPr>
              <w:spacing w:line="259" w:lineRule="auto"/>
              <w:ind w:right="36"/>
              <w:jc w:val="center"/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  <w:t>18</w:t>
            </w:r>
          </w:p>
        </w:tc>
        <w:tc>
          <w:tcPr>
            <w:tcW w:w="11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B51FB0" w:rsidRDefault="00B51FB0" w:rsidP="001F751A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left="2"/>
              <w:jc w:val="center"/>
            </w:pPr>
          </w:p>
        </w:tc>
      </w:tr>
      <w:tr w:rsidR="002326AC" w:rsidTr="00C82986">
        <w:trPr>
          <w:trHeight w:val="211"/>
        </w:trPr>
        <w:tc>
          <w:tcPr>
            <w:tcW w:w="1700" w:type="dxa"/>
            <w:vMerge w:val="restart"/>
            <w:tcBorders>
              <w:top w:val="single" w:sz="8" w:space="0" w:color="CCFFFF"/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  <w:ind w:left="5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 xml:space="preserve">  </w:t>
            </w:r>
          </w:p>
        </w:tc>
        <w:tc>
          <w:tcPr>
            <w:tcW w:w="38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52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Diploma scuola secondaria di sec. 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grado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8-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(*)</w:t>
            </w:r>
          </w:p>
        </w:tc>
        <w:tc>
          <w:tcPr>
            <w:tcW w:w="8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49"/>
              <w:jc w:val="center"/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Pr="0083042C" w:rsidRDefault="00B51FB0" w:rsidP="001F751A">
            <w:pPr>
              <w:spacing w:line="259" w:lineRule="auto"/>
              <w:ind w:right="36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6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9"/>
          </w:tcPr>
          <w:p w:rsidR="00B51FB0" w:rsidRDefault="00B51FB0" w:rsidP="001F751A">
            <w:pPr>
              <w:spacing w:line="259" w:lineRule="auto"/>
              <w:ind w:right="47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45"/>
              <w:jc w:val="center"/>
            </w:pPr>
          </w:p>
        </w:tc>
      </w:tr>
      <w:tr w:rsidR="002326AC" w:rsidTr="00C82986">
        <w:trPr>
          <w:trHeight w:val="175"/>
        </w:trPr>
        <w:tc>
          <w:tcPr>
            <w:tcW w:w="17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8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52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84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49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Pr="0083042C" w:rsidRDefault="00B51FB0" w:rsidP="001F751A">
            <w:pPr>
              <w:spacing w:line="259" w:lineRule="auto"/>
              <w:ind w:right="36"/>
              <w:jc w:val="center"/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  <w:t>9</w:t>
            </w:r>
          </w:p>
        </w:tc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99"/>
          </w:tcPr>
          <w:p w:rsidR="00B51FB0" w:rsidRDefault="00B51FB0" w:rsidP="001F751A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45"/>
              <w:jc w:val="center"/>
            </w:pPr>
          </w:p>
        </w:tc>
      </w:tr>
      <w:tr w:rsidR="002326AC" w:rsidTr="00C82986">
        <w:trPr>
          <w:trHeight w:val="175"/>
        </w:trPr>
        <w:tc>
          <w:tcPr>
            <w:tcW w:w="1700" w:type="dxa"/>
            <w:vMerge/>
            <w:tcBorders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b/>
                <w:color w:val="0000FF"/>
                <w:sz w:val="16"/>
              </w:rPr>
            </w:pPr>
          </w:p>
        </w:tc>
        <w:tc>
          <w:tcPr>
            <w:tcW w:w="38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52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8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49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Pr="0083042C" w:rsidRDefault="00B51FB0" w:rsidP="001F751A">
            <w:pPr>
              <w:spacing w:line="259" w:lineRule="auto"/>
              <w:ind w:right="36"/>
              <w:jc w:val="center"/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  <w:szCs w:val="16"/>
              </w:rPr>
              <w:t>12</w:t>
            </w:r>
          </w:p>
        </w:tc>
        <w:tc>
          <w:tcPr>
            <w:tcW w:w="11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B51FB0" w:rsidRDefault="00B51FB0" w:rsidP="001F751A">
            <w:pPr>
              <w:spacing w:line="259" w:lineRule="auto"/>
              <w:ind w:right="4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45"/>
              <w:jc w:val="center"/>
            </w:pPr>
          </w:p>
        </w:tc>
      </w:tr>
      <w:tr w:rsidR="002326AC" w:rsidTr="00C82986">
        <w:trPr>
          <w:trHeight w:val="107"/>
        </w:trPr>
        <w:tc>
          <w:tcPr>
            <w:tcW w:w="1700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  <w:ind w:left="5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 xml:space="preserve"> 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Laurea triennale (punti 12 –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i titolo) (*)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49"/>
              <w:jc w:val="center"/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34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12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B51FB0" w:rsidRDefault="00B51FB0" w:rsidP="001F751A">
            <w:pPr>
              <w:spacing w:line="259" w:lineRule="auto"/>
              <w:ind w:right="47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45"/>
              <w:jc w:val="center"/>
            </w:pPr>
          </w:p>
        </w:tc>
      </w:tr>
      <w:tr w:rsidR="002326AC" w:rsidTr="00C82986">
        <w:trPr>
          <w:trHeight w:val="245"/>
        </w:trPr>
        <w:tc>
          <w:tcPr>
            <w:tcW w:w="1700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TITOLI CULTURALI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4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Master Universitario con certificazione finale di durata almeno annuale (punti 2 -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3 titoli)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49"/>
              <w:jc w:val="center"/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34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2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4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CCFFCC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45"/>
              <w:jc w:val="center"/>
            </w:pPr>
          </w:p>
        </w:tc>
      </w:tr>
      <w:tr w:rsidR="002326AC" w:rsidTr="00C82986">
        <w:trPr>
          <w:trHeight w:val="614"/>
        </w:trPr>
        <w:tc>
          <w:tcPr>
            <w:tcW w:w="1700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53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Dottorato di Ricerca certificato e svolto per conto di Università di durata non inferiore ad un anno (punti 6 -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titoli)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49"/>
              <w:jc w:val="center"/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34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6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47"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45"/>
              <w:jc w:val="center"/>
            </w:pPr>
          </w:p>
        </w:tc>
      </w:tr>
      <w:tr w:rsidR="002326AC" w:rsidTr="00C82986">
        <w:trPr>
          <w:trHeight w:val="666"/>
        </w:trPr>
        <w:tc>
          <w:tcPr>
            <w:tcW w:w="1700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49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Pubblicazione 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di  articoli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su riviste o giornali attinenti i contenuti del modulo formativo(punti 0,10 -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10 titoli)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49"/>
              <w:jc w:val="center"/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34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0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47"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45"/>
              <w:jc w:val="center"/>
            </w:pPr>
          </w:p>
        </w:tc>
      </w:tr>
      <w:tr w:rsidR="002326AC" w:rsidTr="00C82986">
        <w:trPr>
          <w:trHeight w:val="407"/>
        </w:trPr>
        <w:tc>
          <w:tcPr>
            <w:tcW w:w="1700" w:type="dxa"/>
            <w:tcBorders>
              <w:top w:val="single" w:sz="8" w:space="0" w:color="CCFFFF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start - quattro esami (Punti 5) 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49"/>
              <w:jc w:val="center"/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34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47"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45"/>
              <w:jc w:val="center"/>
            </w:pPr>
          </w:p>
        </w:tc>
      </w:tr>
      <w:tr w:rsidR="002326AC" w:rsidTr="00C82986">
        <w:trPr>
          <w:trHeight w:val="376"/>
        </w:trPr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4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full - sette esami (Punti 7)  </w:t>
            </w:r>
          </w:p>
        </w:tc>
        <w:tc>
          <w:tcPr>
            <w:tcW w:w="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7"/>
              <w:jc w:val="center"/>
            </w:pPr>
          </w:p>
        </w:tc>
        <w:tc>
          <w:tcPr>
            <w:tcW w:w="11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Pr="00AD3982" w:rsidRDefault="00B51FB0" w:rsidP="001F751A">
            <w:pPr>
              <w:spacing w:line="259" w:lineRule="auto"/>
              <w:ind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3982">
              <w:rPr>
                <w:rFonts w:ascii="Arial" w:hAnsi="Arial" w:cs="Arial"/>
                <w:color w:val="4472C4" w:themeColor="accent5"/>
                <w:sz w:val="16"/>
                <w:szCs w:val="16"/>
              </w:rPr>
              <w:t>7</w:t>
            </w:r>
          </w:p>
        </w:tc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73"/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after="160" w:line="259" w:lineRule="auto"/>
            </w:pPr>
          </w:p>
        </w:tc>
      </w:tr>
      <w:tr w:rsidR="002326AC" w:rsidTr="00C82986">
        <w:trPr>
          <w:trHeight w:val="235"/>
        </w:trPr>
        <w:tc>
          <w:tcPr>
            <w:tcW w:w="1700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</w:tcPr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advanced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9) 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77"/>
              <w:jc w:val="center"/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B51FB0" w:rsidRDefault="00B51FB0" w:rsidP="001F751A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B51FB0" w:rsidRDefault="00B51FB0" w:rsidP="001F751A">
            <w:pPr>
              <w:spacing w:line="259" w:lineRule="auto"/>
              <w:ind w:right="73"/>
              <w:jc w:val="center"/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51FB0" w:rsidRDefault="00B51FB0" w:rsidP="001F751A">
            <w:pPr>
              <w:spacing w:after="160" w:line="259" w:lineRule="auto"/>
            </w:pPr>
          </w:p>
        </w:tc>
      </w:tr>
      <w:tr w:rsidR="002326AC" w:rsidTr="00C82986">
        <w:trPr>
          <w:trHeight w:val="94"/>
        </w:trPr>
        <w:tc>
          <w:tcPr>
            <w:tcW w:w="1700" w:type="dxa"/>
            <w:tcBorders>
              <w:top w:val="single" w:sz="8" w:space="0" w:color="CC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specialized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11) 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7"/>
              <w:jc w:val="center"/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11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73"/>
              <w:jc w:val="center"/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after="160" w:line="259" w:lineRule="auto"/>
            </w:pPr>
          </w:p>
        </w:tc>
      </w:tr>
      <w:tr w:rsidR="002326AC" w:rsidTr="00C82986">
        <w:trPr>
          <w:trHeight w:val="556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  <w:ind w:right="20"/>
              <w:jc w:val="center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after="1" w:line="240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tutoraggio in 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Progetti  P.O.N.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, P.O.R., I.F.T.S. per la programmazione 2007/2013 (Punti </w:t>
            </w:r>
          </w:p>
          <w:p w:rsidR="00B51FB0" w:rsidRDefault="00B51FB0" w:rsidP="001F751A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3 per ogni tutoraggio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18 punti)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7"/>
              <w:jc w:val="center"/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3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73"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1"/>
              <w:jc w:val="center"/>
            </w:pPr>
          </w:p>
        </w:tc>
      </w:tr>
      <w:tr w:rsidR="002326AC" w:rsidTr="00C82986">
        <w:trPr>
          <w:trHeight w:val="1213"/>
        </w:trPr>
        <w:tc>
          <w:tcPr>
            <w:tcW w:w="1700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ESPERIENZE LAVORATIVE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76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Docenza specifica (almeno 15 ore) rispetto ai contenuti del modulo formativo dell'Obiettivo Tecnico e Specifico di cui all'avviso di reclutamento, effettuata in Progetti P.O.N., P.O.R., I.F.T.S. per la programmazione 2007/2013</w:t>
            </w:r>
          </w:p>
          <w:p w:rsidR="00B51FB0" w:rsidRDefault="00B51FB0" w:rsidP="001F751A">
            <w:pPr>
              <w:spacing w:line="259" w:lineRule="auto"/>
              <w:ind w:left="7" w:right="76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2 per ogni docenza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10 punti)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7"/>
              <w:jc w:val="center"/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2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73"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1"/>
              <w:jc w:val="center"/>
            </w:pPr>
          </w:p>
        </w:tc>
      </w:tr>
      <w:tr w:rsidR="002326AC" w:rsidTr="00C82986">
        <w:trPr>
          <w:trHeight w:val="336"/>
        </w:trPr>
        <w:tc>
          <w:tcPr>
            <w:tcW w:w="1700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76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Anzianità di servizio (punti 2 per ogni anno-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 6)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7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60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FF0000"/>
                <w:sz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1"/>
              <w:jc w:val="center"/>
              <w:rPr>
                <w:rFonts w:ascii="Arial" w:eastAsia="Arial" w:hAnsi="Arial" w:cs="Arial"/>
                <w:b/>
                <w:color w:val="376091"/>
                <w:sz w:val="16"/>
              </w:rPr>
            </w:pPr>
          </w:p>
        </w:tc>
      </w:tr>
      <w:tr w:rsidR="002326AC" w:rsidTr="00C82986">
        <w:trPr>
          <w:trHeight w:val="554"/>
        </w:trPr>
        <w:tc>
          <w:tcPr>
            <w:tcW w:w="1700" w:type="dxa"/>
            <w:tcBorders>
              <w:top w:val="single" w:sz="8" w:space="0" w:color="CCFFFF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Pr="00DF4C0B" w:rsidRDefault="00B51FB0" w:rsidP="001F751A">
            <w:pPr>
              <w:tabs>
                <w:tab w:val="center" w:pos="818"/>
                <w:tab w:val="center" w:pos="1938"/>
                <w:tab w:val="center" w:pos="3053"/>
                <w:tab w:val="right" w:pos="3784"/>
              </w:tabs>
              <w:spacing w:line="259" w:lineRule="auto"/>
            </w:pP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di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Facilitatore/Animatore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in </w:t>
            </w: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ab/>
              <w:t xml:space="preserve">Piani </w:t>
            </w:r>
          </w:p>
          <w:p w:rsidR="00B51FB0" w:rsidRPr="00DF4C0B" w:rsidRDefault="00B51FB0" w:rsidP="001F751A">
            <w:pPr>
              <w:spacing w:line="259" w:lineRule="auto"/>
              <w:ind w:left="7"/>
            </w:pP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Integrati di Istituto programmazione 2007/2013  </w:t>
            </w:r>
          </w:p>
          <w:p w:rsidR="00B51FB0" w:rsidRDefault="00B51FB0" w:rsidP="001F751A">
            <w:pPr>
              <w:spacing w:line="259" w:lineRule="auto"/>
              <w:ind w:left="7"/>
            </w:pPr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1 per ogni annualità - </w:t>
            </w:r>
            <w:proofErr w:type="spellStart"/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DF4C0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7 punti)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7"/>
              <w:jc w:val="center"/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73"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1"/>
              <w:jc w:val="center"/>
            </w:pPr>
          </w:p>
        </w:tc>
      </w:tr>
      <w:tr w:rsidR="002326AC" w:rsidTr="00C82986">
        <w:trPr>
          <w:trHeight w:val="633"/>
        </w:trPr>
        <w:tc>
          <w:tcPr>
            <w:tcW w:w="1700" w:type="dxa"/>
            <w:tcBorders>
              <w:top w:val="single" w:sz="8" w:space="0" w:color="CC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47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Referente per la valutazione in Piani Integrati di Istituto programmazione 2007/2013 </w:t>
            </w:r>
          </w:p>
          <w:p w:rsidR="00B51FB0" w:rsidRDefault="00B51FB0" w:rsidP="001F751A">
            <w:pPr>
              <w:spacing w:line="259" w:lineRule="auto"/>
              <w:ind w:left="7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1 per ogni annualità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7 punti)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7"/>
              <w:jc w:val="center"/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73"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1"/>
              <w:jc w:val="center"/>
            </w:pPr>
          </w:p>
        </w:tc>
      </w:tr>
      <w:tr w:rsidR="002326AC" w:rsidTr="00C82986">
        <w:trPr>
          <w:trHeight w:val="1036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CCFFFF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FORMAZIONE         </w:t>
            </w:r>
          </w:p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AGGIORNAMENTO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80"/>
              <w:rPr>
                <w:rFonts w:ascii="Arial" w:eastAsia="Arial" w:hAnsi="Arial" w:cs="Arial"/>
                <w:b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Specializzazioni, corsi di formazione e/o aggiornamento specifici rispetto ai contenuti del modulo formativo dell'Obiettivo Tematico e Specifico di cui al bando di selezione</w:t>
            </w:r>
          </w:p>
          <w:p w:rsidR="00B51FB0" w:rsidRDefault="00B51FB0" w:rsidP="001F751A">
            <w:pPr>
              <w:spacing w:line="259" w:lineRule="auto"/>
              <w:ind w:left="7" w:right="80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punti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per titolo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5 punti)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7"/>
              <w:jc w:val="center"/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73"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1"/>
              <w:jc w:val="center"/>
            </w:pPr>
          </w:p>
        </w:tc>
      </w:tr>
      <w:tr w:rsidR="002326AC" w:rsidTr="00C82986">
        <w:trPr>
          <w:trHeight w:val="673"/>
        </w:trPr>
        <w:tc>
          <w:tcPr>
            <w:tcW w:w="1700" w:type="dxa"/>
            <w:tcBorders>
              <w:top w:val="single" w:sz="8" w:space="0" w:color="CC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FB0" w:rsidRDefault="00B51FB0" w:rsidP="001F751A">
            <w:pPr>
              <w:spacing w:line="259" w:lineRule="auto"/>
              <w:ind w:left="7" w:right="76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Corsi di formazione e/o aggiornamento relativi alla gestione/organizzazione di Progetti finanziati dal FSE (punti 1 per titolo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5 punti) 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7"/>
              <w:jc w:val="center"/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376091"/>
                <w:sz w:val="16"/>
              </w:rPr>
              <w:t xml:space="preserve">1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73"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1"/>
              <w:jc w:val="center"/>
            </w:pPr>
          </w:p>
        </w:tc>
      </w:tr>
      <w:tr w:rsidR="00B51FB0" w:rsidTr="00C82986">
        <w:trPr>
          <w:trHeight w:val="514"/>
        </w:trPr>
        <w:tc>
          <w:tcPr>
            <w:tcW w:w="5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51FB0" w:rsidRDefault="00B51FB0" w:rsidP="001F751A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(*) Inserire il titolo più vantaggioso rispetto ai requisiti richiesti, riportati nella tabella di valutazione dei titoli </w:t>
            </w:r>
          </w:p>
          <w:p w:rsidR="00B51FB0" w:rsidRDefault="00B51FB0" w:rsidP="001F751A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 w:rsidRPr="00DF4C0B">
              <w:rPr>
                <w:rFonts w:ascii="Arial" w:eastAsia="Arial" w:hAnsi="Arial" w:cs="Arial"/>
                <w:b/>
                <w:i/>
                <w:color w:val="000080"/>
                <w:sz w:val="16"/>
                <w:u w:val="single"/>
              </w:rPr>
              <w:t>Laurea</w:t>
            </w: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: fino a 80/110 punti 14</w:t>
            </w:r>
          </w:p>
          <w:p w:rsidR="00B51FB0" w:rsidRDefault="00B51FB0" w:rsidP="001F751A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proofErr w:type="gramStart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</w:t>
            </w:r>
            <w:proofErr w:type="gramEnd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81 a 99/110 punti  15</w:t>
            </w:r>
          </w:p>
          <w:p w:rsidR="00B51FB0" w:rsidRDefault="00B51FB0" w:rsidP="001F751A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proofErr w:type="gramStart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</w:t>
            </w:r>
            <w:proofErr w:type="gramEnd"/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 xml:space="preserve"> 100 a 109/110 punti 16</w:t>
            </w:r>
          </w:p>
          <w:p w:rsidR="00B51FB0" w:rsidRDefault="00B51FB0" w:rsidP="001F751A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110/110 punti 17</w:t>
            </w:r>
          </w:p>
          <w:p w:rsidR="00B51FB0" w:rsidRDefault="00B51FB0" w:rsidP="001F751A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110/110 con lode punti 18</w:t>
            </w:r>
          </w:p>
          <w:p w:rsidR="00B51FB0" w:rsidRPr="001F0598" w:rsidRDefault="00B51FB0" w:rsidP="001F751A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 w:rsidRPr="00DF4C0B">
              <w:rPr>
                <w:rFonts w:ascii="Arial" w:eastAsia="Arial" w:hAnsi="Arial" w:cs="Arial"/>
                <w:b/>
                <w:i/>
                <w:color w:val="000080"/>
                <w:sz w:val="16"/>
                <w:u w:val="single"/>
              </w:rPr>
              <w:t>Diploma</w:t>
            </w:r>
            <w:r>
              <w:rPr>
                <w:rFonts w:ascii="Arial" w:eastAsia="Arial" w:hAnsi="Arial" w:cs="Arial"/>
                <w:b/>
                <w:i/>
                <w:color w:val="000080"/>
                <w:sz w:val="16"/>
                <w:u w:val="single"/>
              </w:rPr>
              <w:t xml:space="preserve">: </w:t>
            </w: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fino a 42 punti 6</w:t>
            </w:r>
          </w:p>
          <w:p w:rsidR="00B51FB0" w:rsidRPr="001F0598" w:rsidRDefault="00B51FB0" w:rsidP="001F751A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 43 a 54 punti 9</w:t>
            </w:r>
          </w:p>
          <w:p w:rsidR="00B51FB0" w:rsidRPr="001F0598" w:rsidRDefault="00B51FB0" w:rsidP="001F751A">
            <w:pPr>
              <w:spacing w:line="259" w:lineRule="auto"/>
              <w:ind w:right="43"/>
              <w:rPr>
                <w:rFonts w:ascii="Arial" w:eastAsia="Arial" w:hAnsi="Arial" w:cs="Arial"/>
                <w:b/>
                <w:i/>
                <w:color w:val="000080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80"/>
                <w:sz w:val="16"/>
              </w:rPr>
              <w:t>Da 55 a 60 punti 12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B51FB0" w:rsidRDefault="00B51FB0" w:rsidP="001F751A">
            <w:pPr>
              <w:spacing w:line="259" w:lineRule="auto"/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1FB0" w:rsidRDefault="00B51FB0" w:rsidP="001F751A">
            <w:pPr>
              <w:spacing w:line="259" w:lineRule="auto"/>
              <w:ind w:right="63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 xml:space="preserve">TOTALE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B51FB0" w:rsidRDefault="00B51FB0" w:rsidP="001F751A">
            <w:pPr>
              <w:spacing w:line="259" w:lineRule="auto"/>
              <w:ind w:right="73"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B51FB0" w:rsidRDefault="00B51FB0" w:rsidP="001F751A">
            <w:pPr>
              <w:spacing w:line="259" w:lineRule="auto"/>
              <w:ind w:right="76"/>
              <w:jc w:val="center"/>
            </w:pPr>
          </w:p>
        </w:tc>
      </w:tr>
    </w:tbl>
    <w:p w:rsidR="00674C15" w:rsidRDefault="00674C15"/>
    <w:sectPr w:rsidR="00674C15" w:rsidSect="002326AC">
      <w:pgSz w:w="11906" w:h="16838"/>
      <w:pgMar w:top="56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D3A36"/>
    <w:rsid w:val="000B4D11"/>
    <w:rsid w:val="0015488B"/>
    <w:rsid w:val="002326AC"/>
    <w:rsid w:val="00674C15"/>
    <w:rsid w:val="006821D3"/>
    <w:rsid w:val="006C46F9"/>
    <w:rsid w:val="006F52A4"/>
    <w:rsid w:val="008574BC"/>
    <w:rsid w:val="009D16E6"/>
    <w:rsid w:val="00A1659D"/>
    <w:rsid w:val="00B51FB0"/>
    <w:rsid w:val="00C82986"/>
    <w:rsid w:val="00DD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C6B1A-8371-4FBB-8DAB-82693206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21D3"/>
    <w:pPr>
      <w:spacing w:after="1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6821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5</cp:revision>
  <dcterms:created xsi:type="dcterms:W3CDTF">2019-11-10T11:12:00Z</dcterms:created>
  <dcterms:modified xsi:type="dcterms:W3CDTF">2019-11-27T10:08:00Z</dcterms:modified>
</cp:coreProperties>
</file>